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60" w:type="dxa"/>
        <w:tblInd w:w="-15" w:type="dxa"/>
        <w:tblCellMar>
          <w:left w:w="70" w:type="dxa"/>
          <w:right w:w="70" w:type="dxa"/>
        </w:tblCellMar>
        <w:tblLook w:val="04A0"/>
      </w:tblPr>
      <w:tblGrid>
        <w:gridCol w:w="1040"/>
        <w:gridCol w:w="960"/>
        <w:gridCol w:w="2400"/>
        <w:gridCol w:w="2620"/>
        <w:gridCol w:w="2860"/>
        <w:gridCol w:w="1840"/>
        <w:gridCol w:w="2460"/>
        <w:gridCol w:w="1780"/>
      </w:tblGrid>
      <w:tr w:rsidR="000F5B16" w:rsidRPr="000F5B16" w:rsidTr="000F5B16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0F5B16" w:rsidRPr="000F5B16" w:rsidTr="000F5B16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år/kvartal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Nye annoncerede  ordre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reelt ordre ifølge regnskab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Procent offentlig annonceret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Leveret til kunder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791A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Ord</w:t>
            </w:r>
            <w:r w:rsidR="00791A02">
              <w:rPr>
                <w:rFonts w:ascii="Calibri" w:eastAsia="Times New Roman" w:hAnsi="Calibri" w:cs="Calibri"/>
                <w:color w:val="000000"/>
                <w:lang w:eastAsia="da-DK"/>
              </w:rPr>
              <w:t>re</w:t>
            </w: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beholdning ultimo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Omsætning i euro</w:t>
            </w:r>
          </w:p>
        </w:tc>
      </w:tr>
      <w:tr w:rsidR="000F5B16" w:rsidRPr="000F5B16" w:rsidTr="000F5B16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0F5B16" w:rsidRPr="000F5B16" w:rsidTr="000F5B16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0F5B16" w:rsidRPr="000F5B16" w:rsidTr="000F5B16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Q4 2007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1.774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1,884 </w:t>
            </w:r>
            <w:proofErr w:type="spellStart"/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mia</w:t>
            </w:r>
            <w:proofErr w:type="spellEnd"/>
          </w:p>
        </w:tc>
      </w:tr>
      <w:tr w:rsidR="000F5B16" w:rsidRPr="000F5B16" w:rsidTr="000F5B16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I alt 2007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4.971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4415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4,861 </w:t>
            </w:r>
            <w:proofErr w:type="spellStart"/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mia</w:t>
            </w:r>
            <w:proofErr w:type="spellEnd"/>
          </w:p>
        </w:tc>
      </w:tr>
      <w:tr w:rsidR="000F5B16" w:rsidRPr="000F5B16" w:rsidTr="000F5B16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0F5B16" w:rsidRPr="000F5B16" w:rsidTr="000F5B16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Q1 2008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935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780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4283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701 </w:t>
            </w:r>
            <w:proofErr w:type="spellStart"/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mio</w:t>
            </w:r>
            <w:proofErr w:type="spellEnd"/>
          </w:p>
        </w:tc>
      </w:tr>
      <w:tr w:rsidR="000F5B16" w:rsidRPr="000F5B16" w:rsidTr="000F5B16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Q2 2008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1734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1154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6529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1,094 </w:t>
            </w:r>
            <w:proofErr w:type="spellStart"/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mia</w:t>
            </w:r>
            <w:proofErr w:type="spellEnd"/>
          </w:p>
        </w:tc>
      </w:tr>
      <w:tr w:rsidR="000F5B16" w:rsidRPr="000F5B16" w:rsidTr="000F5B16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Q3 2008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596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903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66%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1327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5848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1.754 </w:t>
            </w:r>
            <w:proofErr w:type="spellStart"/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mia</w:t>
            </w:r>
            <w:proofErr w:type="spellEnd"/>
          </w:p>
        </w:tc>
      </w:tr>
      <w:tr w:rsidR="000F5B16" w:rsidRPr="000F5B16" w:rsidTr="000F5B16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Q4 2008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1232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2319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4806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2,481 </w:t>
            </w:r>
            <w:proofErr w:type="spellStart"/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mia</w:t>
            </w:r>
            <w:proofErr w:type="spellEnd"/>
          </w:p>
        </w:tc>
      </w:tr>
      <w:tr w:rsidR="000F5B16" w:rsidRPr="000F5B16" w:rsidTr="000F5B16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I alt 2008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4497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5580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6,035 </w:t>
            </w:r>
            <w:proofErr w:type="spellStart"/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mia</w:t>
            </w:r>
            <w:proofErr w:type="spellEnd"/>
          </w:p>
        </w:tc>
      </w:tr>
      <w:tr w:rsidR="000F5B16" w:rsidRPr="000F5B16" w:rsidTr="000F5B16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0F5B16" w:rsidRPr="000F5B16" w:rsidTr="000F5B16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Q1 2009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358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458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78%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790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4570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1,105 </w:t>
            </w:r>
            <w:proofErr w:type="spellStart"/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mia</w:t>
            </w:r>
            <w:proofErr w:type="spellEnd"/>
          </w:p>
        </w:tc>
      </w:tr>
      <w:tr w:rsidR="000F5B16" w:rsidRPr="000F5B16" w:rsidTr="000F5B16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Q2 2009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422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542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78%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1060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3596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1,211 </w:t>
            </w:r>
            <w:proofErr w:type="spellStart"/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mia</w:t>
            </w:r>
            <w:proofErr w:type="spellEnd"/>
          </w:p>
        </w:tc>
      </w:tr>
      <w:tr w:rsidR="000F5B16" w:rsidRPr="000F5B16" w:rsidTr="000F5B16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Q3 2009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643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1050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61%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1495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3014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1,814 </w:t>
            </w:r>
            <w:proofErr w:type="spellStart"/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mia</w:t>
            </w:r>
            <w:proofErr w:type="spellEnd"/>
          </w:p>
        </w:tc>
      </w:tr>
      <w:tr w:rsidR="000F5B16" w:rsidRPr="000F5B16" w:rsidTr="000F5B16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Q4 2009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567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0F5B16" w:rsidRPr="000F5B16" w:rsidTr="000F5B16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I alt 2009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1990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0F5B16" w:rsidRPr="000F5B16" w:rsidTr="000F5B16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0F5B16" w:rsidRPr="000F5B16" w:rsidTr="000F5B16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0F5B16" w:rsidRPr="000F5B16" w:rsidTr="000F5B16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</w:tr>
      <w:tr w:rsidR="000F5B16" w:rsidRPr="000F5B16" w:rsidTr="000F5B16">
        <w:trPr>
          <w:trHeight w:val="300"/>
        </w:trPr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color w:val="000000"/>
                <w:lang w:eastAsia="da-DK"/>
              </w:rPr>
              <w:t>Mangler for at opfylde budget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proofErr w:type="spellStart"/>
            <w:r w:rsidRPr="000F5B16">
              <w:rPr>
                <w:rFonts w:ascii="Calibri" w:eastAsia="Times New Roman" w:hAnsi="Calibri" w:cs="Calibri"/>
                <w:b/>
                <w:color w:val="000000"/>
                <w:lang w:eastAsia="da-DK"/>
              </w:rPr>
              <w:t>ca</w:t>
            </w:r>
            <w:proofErr w:type="spellEnd"/>
            <w:r w:rsidRPr="000F5B16">
              <w:rPr>
                <w:rFonts w:ascii="Calibri" w:eastAsia="Times New Roman" w:hAnsi="Calibri" w:cs="Calibri"/>
                <w:b/>
                <w:color w:val="000000"/>
                <w:lang w:eastAsia="da-DK"/>
              </w:rPr>
              <w:t xml:space="preserve"> 2700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B16" w:rsidRPr="000F5B16" w:rsidRDefault="000F5B16" w:rsidP="000F5B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da-DK"/>
              </w:rPr>
            </w:pPr>
            <w:r w:rsidRPr="000F5B16">
              <w:rPr>
                <w:rFonts w:ascii="Calibri" w:eastAsia="Times New Roman" w:hAnsi="Calibri" w:cs="Calibri"/>
                <w:b/>
                <w:color w:val="000000"/>
                <w:lang w:eastAsia="da-DK"/>
              </w:rPr>
              <w:t xml:space="preserve">3,070 </w:t>
            </w:r>
            <w:proofErr w:type="spellStart"/>
            <w:r w:rsidRPr="000F5B16">
              <w:rPr>
                <w:rFonts w:ascii="Calibri" w:eastAsia="Times New Roman" w:hAnsi="Calibri" w:cs="Calibri"/>
                <w:b/>
                <w:color w:val="000000"/>
                <w:lang w:eastAsia="da-DK"/>
              </w:rPr>
              <w:t>mia</w:t>
            </w:r>
            <w:proofErr w:type="spellEnd"/>
          </w:p>
        </w:tc>
      </w:tr>
    </w:tbl>
    <w:p w:rsidR="00C868F6" w:rsidRPr="000F5B16" w:rsidRDefault="00C868F6" w:rsidP="000F5B16"/>
    <w:sectPr w:rsidR="00C868F6" w:rsidRPr="000F5B16" w:rsidSect="00C868F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1304"/>
  <w:hyphenationZone w:val="425"/>
  <w:characterSpacingControl w:val="doNotCompress"/>
  <w:compat/>
  <w:rsids>
    <w:rsidRoot w:val="000F5B16"/>
    <w:rsid w:val="000F5B16"/>
    <w:rsid w:val="004C7141"/>
    <w:rsid w:val="00791A02"/>
    <w:rsid w:val="00C86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8F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597</Characters>
  <Application>Microsoft Office Word</Application>
  <DocSecurity>0</DocSecurity>
  <Lines>12</Lines>
  <Paragraphs>4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2</cp:revision>
  <dcterms:created xsi:type="dcterms:W3CDTF">2010-02-01T13:53:00Z</dcterms:created>
  <dcterms:modified xsi:type="dcterms:W3CDTF">2010-02-01T14:10:00Z</dcterms:modified>
</cp:coreProperties>
</file>